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Instrukcja obsługi – Kamera szpiegowska WiFi XJ4391</w:t>
      </w:r>
    </w:p>
    <w:p>
      <w:pPr>
        <w:pStyle w:val="Heading2"/>
      </w:pPr>
      <w:r>
        <w:t>1. Zawartość zestawu</w:t>
      </w:r>
    </w:p>
    <w:p>
      <w:pPr>
        <w:spacing w:after="20"/>
      </w:pPr>
      <w:r>
        <w:t>• Kamera WiFi mini XJ4391</w:t>
      </w:r>
    </w:p>
    <w:p>
      <w:pPr>
        <w:spacing w:after="20"/>
      </w:pPr>
      <w:r>
        <w:t>• Kabel do ładowania USB</w:t>
      </w:r>
    </w:p>
    <w:p>
      <w:pPr>
        <w:spacing w:after="20"/>
      </w:pPr>
      <w:r>
        <w:t>• Uchwyt / mocowanie</w:t>
      </w:r>
    </w:p>
    <w:p>
      <w:pPr>
        <w:spacing w:after="20"/>
      </w:pPr>
      <w:r>
        <w:t>• Instrukcja obsługi</w:t>
      </w:r>
    </w:p>
    <w:p>
      <w:pPr>
        <w:pStyle w:val="Heading2"/>
      </w:pPr>
      <w:r>
        <w:t>2. Specyfikacja techniczna</w:t>
      </w:r>
    </w:p>
    <w:p>
      <w:pPr>
        <w:spacing w:after="20"/>
      </w:pPr>
      <w:r>
        <w:t>• Model: XJ4391</w:t>
      </w:r>
    </w:p>
    <w:p>
      <w:pPr>
        <w:spacing w:after="20"/>
      </w:pPr>
      <w:r>
        <w:t>• Rozdzielczość: Full HD 1080p</w:t>
      </w:r>
    </w:p>
    <w:p>
      <w:pPr>
        <w:spacing w:after="20"/>
      </w:pPr>
      <w:r>
        <w:t>• Obiektyw: 90° (przykład)</w:t>
      </w:r>
    </w:p>
    <w:p>
      <w:pPr>
        <w:spacing w:after="20"/>
      </w:pPr>
      <w:r>
        <w:t>• Zasilanie: wbudowany akumulator Li-ion 3.7 V</w:t>
      </w:r>
    </w:p>
    <w:p>
      <w:pPr>
        <w:spacing w:after="20"/>
      </w:pPr>
      <w:r>
        <w:t>• Ładowanie: przez USB (5 V)</w:t>
      </w:r>
    </w:p>
    <w:p>
      <w:pPr>
        <w:spacing w:after="20"/>
      </w:pPr>
      <w:r>
        <w:t>• Slot na kartę microSD: do 128 GB</w:t>
      </w:r>
    </w:p>
    <w:p>
      <w:pPr>
        <w:spacing w:after="20"/>
      </w:pPr>
      <w:r>
        <w:t>• Łączność WiFi: 2.4 GHz</w:t>
      </w:r>
    </w:p>
    <w:p>
      <w:pPr>
        <w:spacing w:after="20"/>
      </w:pPr>
      <w:r>
        <w:t>• Funkcje: detekcja ruchu, widzenie nocne, zapis cykliczny, aplikacja mobilna</w:t>
      </w:r>
    </w:p>
    <w:p>
      <w:pPr>
        <w:pStyle w:val="Heading2"/>
      </w:pPr>
      <w:r>
        <w:t>3. Bezpieczeństwo i ostrzeżenia</w:t>
      </w:r>
    </w:p>
    <w:p>
      <w:pPr>
        <w:spacing w:after="20"/>
      </w:pPr>
      <w:r>
        <w:t>• Przed pierwszym użyciem przeczytaj całą instrukcję.</w:t>
      </w:r>
    </w:p>
    <w:p>
      <w:pPr>
        <w:spacing w:after="20"/>
      </w:pPr>
      <w:r>
        <w:t>• Nie używaj urządzenia w wilgotnych warunkach ani pod wodą.</w:t>
      </w:r>
    </w:p>
    <w:p>
      <w:pPr>
        <w:spacing w:after="20"/>
      </w:pPr>
      <w:r>
        <w:t>• Unikaj wysokich temperatur.</w:t>
      </w:r>
    </w:p>
    <w:p>
      <w:pPr>
        <w:spacing w:after="20"/>
      </w:pPr>
      <w:r>
        <w:t>• Używaj tylko zalecanych akcesoriów zasilających.</w:t>
      </w:r>
    </w:p>
    <w:p>
      <w:pPr>
        <w:spacing w:after="20"/>
      </w:pPr>
      <w:r>
        <w:t>• Nie rozbieraj urządzenia.</w:t>
      </w:r>
    </w:p>
    <w:p>
      <w:pPr>
        <w:spacing w:after="20"/>
      </w:pPr>
      <w:r>
        <w:t>• Trzymaj kamerę z dala od dzieci.</w:t>
      </w:r>
    </w:p>
    <w:p>
      <w:pPr>
        <w:pStyle w:val="Heading2"/>
      </w:pPr>
      <w:r>
        <w:t>4. Włączanie i konfiguracja WiFi</w:t>
      </w:r>
    </w:p>
    <w:p>
      <w:pPr>
        <w:spacing w:after="20"/>
      </w:pPr>
      <w:r>
        <w:t>• Naładuj kamerę do pełna.</w:t>
      </w:r>
    </w:p>
    <w:p>
      <w:pPr>
        <w:spacing w:after="20"/>
      </w:pPr>
      <w:r>
        <w:t>• Włącz kamerę przyciskiem ON/OFF.</w:t>
      </w:r>
    </w:p>
    <w:p>
      <w:pPr>
        <w:spacing w:after="20"/>
      </w:pPr>
      <w:r>
        <w:t>• Zainstaluj aplikację mobilną (np. HomeEye / V380 itp.).</w:t>
      </w:r>
    </w:p>
    <w:p>
      <w:pPr>
        <w:spacing w:after="20"/>
      </w:pPr>
      <w:r>
        <w:t>• Połącz się z siecią WiFi kamery.</w:t>
      </w:r>
    </w:p>
    <w:p>
      <w:pPr>
        <w:spacing w:after="20"/>
      </w:pPr>
      <w:r>
        <w:t>• W aplikacji dodaj kamerę i połącz z lokalnym WiFi.</w:t>
      </w:r>
    </w:p>
    <w:p>
      <w:pPr>
        <w:spacing w:after="20"/>
      </w:pPr>
      <w:r>
        <w:t>• Ustaw hasło dostępu do urządzenia (jeśli wymagane).</w:t>
      </w:r>
    </w:p>
    <w:p>
      <w:pPr>
        <w:pStyle w:val="Heading2"/>
      </w:pPr>
      <w:r>
        <w:t>5. Obsługa i nagrywanie</w:t>
      </w:r>
    </w:p>
    <w:p>
      <w:pPr>
        <w:spacing w:after="20"/>
      </w:pPr>
      <w:r>
        <w:t>• Włóż kartę microSD (sformatowaną).</w:t>
      </w:r>
    </w:p>
    <w:p>
      <w:pPr>
        <w:spacing w:after="20"/>
      </w:pPr>
      <w:r>
        <w:t>• W aplikacji wybierz tryb nagrywania lub detekcji ruchu.</w:t>
      </w:r>
    </w:p>
    <w:p>
      <w:pPr>
        <w:spacing w:after="20"/>
      </w:pPr>
      <w:r>
        <w:t>• Tryb nocny IR aktywuje się automatycznie przy słabym świetle.</w:t>
      </w:r>
    </w:p>
    <w:p>
      <w:pPr>
        <w:spacing w:after="20"/>
      </w:pPr>
      <w:r>
        <w:t>• Możesz zdalnie oglądać obraz z aplikacji lub przez sieć lokalną.</w:t>
      </w:r>
    </w:p>
    <w:p>
      <w:pPr>
        <w:spacing w:after="20"/>
      </w:pPr>
      <w:r>
        <w:t>• Wycisz lub wyłącz diody LED dla trybu ukrytego (jeśli dostępne).</w:t>
      </w:r>
    </w:p>
    <w:p>
      <w:pPr>
        <w:pStyle w:val="Heading2"/>
      </w:pPr>
      <w:r>
        <w:t>6. Konserwacja i przechowywanie</w:t>
      </w:r>
    </w:p>
    <w:p>
      <w:pPr>
        <w:spacing w:after="20"/>
      </w:pPr>
      <w:r>
        <w:t>• Czyść kamerę miękką ściereczką.</w:t>
      </w:r>
    </w:p>
    <w:p>
      <w:pPr>
        <w:spacing w:after="20"/>
      </w:pPr>
      <w:r>
        <w:t>• Unikaj zalania i kurzu.</w:t>
      </w:r>
    </w:p>
    <w:p>
      <w:pPr>
        <w:spacing w:after="20"/>
      </w:pPr>
      <w:r>
        <w:t>• Przechowuj w suchym, chłodnym miejscu.</w:t>
      </w:r>
    </w:p>
    <w:p>
      <w:pPr>
        <w:spacing w:after="20"/>
      </w:pPr>
      <w:r>
        <w:t>• Odłącz ładowarkę po zakończeniu ładowania.</w:t>
      </w:r>
    </w:p>
    <w:p>
      <w:pPr>
        <w:spacing w:after="20"/>
      </w:pPr>
      <w:r>
        <w:t>• Wyjmij kartę pamięci przy długim nieużywaniu.</w:t>
      </w:r>
    </w:p>
    <w:sectPr w:rsidR="00FC693F" w:rsidRPr="0006063C" w:rsidSect="0003461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