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EB682" w14:textId="77777777" w:rsidR="003C1979" w:rsidRPr="003C1979" w:rsidRDefault="003C1979" w:rsidP="003C1979">
      <w:r w:rsidRPr="003C1979">
        <w:t xml:space="preserve">1. Urządzenie może użytkować tylko wykwalifikowany personel, szkody spowodowane użytkowaniem niezgodnym z przeznaczeniem lub próbą samodzielnej naprawy nie podlegają gwarancji. Wewnątrz opakowania nie ma żadnych części serwisowych, naprawy mogą być wykonywane wyłącznie przez autoryzowany punkt serwisowy. </w:t>
      </w:r>
    </w:p>
    <w:p w14:paraId="418C8666" w14:textId="77777777" w:rsidR="003C1979" w:rsidRPr="003C1979" w:rsidRDefault="003C1979" w:rsidP="003C1979">
      <w:r w:rsidRPr="003C1979">
        <w:t xml:space="preserve">2. Nie pozwól, aby źródło światła weszło w kontakt z olejem, tłuszczem lub jakimkolwiek podobnym płynem. </w:t>
      </w:r>
    </w:p>
    <w:p w14:paraId="02FF7C39" w14:textId="570995FE" w:rsidR="008474F3" w:rsidRDefault="003C1979">
      <w:r w:rsidRPr="003C1979">
        <w:t xml:space="preserve">3. Regularne czyszczenie umożliwia długotrwałe użytkowanie oraz pozwala na zachowanie </w:t>
      </w:r>
      <w:proofErr w:type="spellStart"/>
      <w:r w:rsidRPr="003C1979">
        <w:t>odpowied</w:t>
      </w:r>
      <w:proofErr w:type="spellEnd"/>
      <w:r w:rsidRPr="003C1979">
        <w:t xml:space="preserve">-niej jasności. Do czyszczenia źródła światła używaj miękkiej szmatki. </w:t>
      </w:r>
    </w:p>
    <w:sectPr w:rsidR="00847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79"/>
    <w:rsid w:val="003C1979"/>
    <w:rsid w:val="008474F3"/>
    <w:rsid w:val="00B735FE"/>
    <w:rsid w:val="00E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C449"/>
  <w15:chartTrackingRefBased/>
  <w15:docId w15:val="{F4813E33-EE18-4C7B-AB30-BEAE44A7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1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9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9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9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9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9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9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1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1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19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19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19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9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9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497</Characters>
  <Application>Microsoft Office Word</Application>
  <DocSecurity>0</DocSecurity>
  <Lines>4</Lines>
  <Paragraphs>1</Paragraphs>
  <ScaleCrop>false</ScaleCrop>
  <Company>Sil-art Rycho444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GALGAN</dc:creator>
  <cp:keywords/>
  <dc:description/>
  <cp:lastModifiedBy>ZUZANNA GALGAN</cp:lastModifiedBy>
  <cp:revision>1</cp:revision>
  <dcterms:created xsi:type="dcterms:W3CDTF">2024-12-02T09:34:00Z</dcterms:created>
  <dcterms:modified xsi:type="dcterms:W3CDTF">2024-12-02T09:35:00Z</dcterms:modified>
</cp:coreProperties>
</file>